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2A" w:rsidRPr="00935A2A" w:rsidRDefault="00935A2A" w:rsidP="00935A2A">
      <w:pPr>
        <w:rPr>
          <w:rFonts w:ascii="Sylfaen" w:hAnsi="Sylfaen"/>
          <w:b/>
          <w:lang w:val="ka-GE"/>
        </w:rPr>
      </w:pPr>
      <w:r w:rsidRPr="00935A2A">
        <w:rPr>
          <w:rFonts w:ascii="Sylfaen" w:hAnsi="Sylfaen"/>
          <w:b/>
          <w:lang w:val="ka-GE"/>
        </w:rPr>
        <w:t>პარტნიორი საერთაშორისო ორგანიზაციები</w:t>
      </w:r>
    </w:p>
    <w:p w:rsidR="00935A2A" w:rsidRDefault="00EE1D78" w:rsidP="00935A2A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გაე</w:t>
      </w:r>
      <w:bookmarkStart w:id="0" w:name="_GoBack"/>
      <w:bookmarkEnd w:id="0"/>
      <w:r>
        <w:rPr>
          <w:rFonts w:ascii="Sylfaen" w:hAnsi="Sylfaen"/>
          <w:lang w:val="ka-GE"/>
        </w:rPr>
        <w:t>როს განვიტარების პროგრამა</w:t>
      </w:r>
    </w:p>
    <w:p w:rsidR="00935A2A" w:rsidRPr="00935A2A" w:rsidRDefault="00935A2A" w:rsidP="00935A2A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</w:rPr>
      </w:pPr>
      <w:r w:rsidRPr="00935A2A">
        <w:rPr>
          <w:rFonts w:ascii="Sylfaen" w:hAnsi="Sylfaen"/>
        </w:rPr>
        <w:t>USAID NEO</w:t>
      </w:r>
    </w:p>
    <w:p w:rsidR="00935A2A" w:rsidRPr="00935A2A" w:rsidRDefault="00935A2A" w:rsidP="00935A2A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ნორვეგიის ლტლვილთა საბჭო</w:t>
      </w:r>
    </w:p>
    <w:p w:rsidR="00935A2A" w:rsidRPr="00935A2A" w:rsidRDefault="00935A2A" w:rsidP="00935A2A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/>
        </w:rPr>
      </w:pPr>
      <w:r w:rsidRPr="00935A2A">
        <w:rPr>
          <w:rFonts w:ascii="Sylfaen" w:hAnsi="Sylfaen"/>
          <w:lang w:val="ka-GE"/>
        </w:rPr>
        <w:t xml:space="preserve">სახალხო უნივერსიტეტთა გერმანული ასოციაციის საქართველოს ფილიალის თბილისის პროექტთა ბიუტო </w:t>
      </w:r>
      <w:r w:rsidRPr="00935A2A">
        <w:rPr>
          <w:rFonts w:ascii="Sylfaen" w:hAnsi="Sylfaen"/>
        </w:rPr>
        <w:t>DVV INTERNATIONAL</w:t>
      </w:r>
    </w:p>
    <w:p w:rsidR="00935A2A" w:rsidRDefault="00935A2A"/>
    <w:p w:rsidR="00935A2A" w:rsidRPr="00935A2A" w:rsidRDefault="00935A2A">
      <w:pPr>
        <w:rPr>
          <w:rFonts w:ascii="Sylfaen" w:hAnsi="Sylfaen"/>
          <w:b/>
          <w:lang w:val="ka-GE"/>
        </w:rPr>
      </w:pPr>
      <w:r w:rsidRPr="00935A2A">
        <w:rPr>
          <w:rFonts w:ascii="Sylfaen" w:hAnsi="Sylfaen"/>
          <w:b/>
          <w:lang w:val="ka-GE"/>
        </w:rPr>
        <w:t>ადგილობრივი პარტნიორი ორგანიზაციები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წალენჯიხის მუნიციპალიტეტის კულტურის ცენტრი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ჯვარის კულტურის სახლი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„ჰიდრომშენი“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</w:t>
      </w:r>
      <w:r w:rsidRPr="00935A2A">
        <w:rPr>
          <w:rFonts w:ascii="Sylfaen" w:hAnsi="Sylfaen"/>
          <w:lang w:val="ka-GE"/>
        </w:rPr>
        <w:t>ენერგო პროჯორჯია</w:t>
      </w:r>
      <w:r w:rsidRPr="00935A2A">
        <w:rPr>
          <w:rFonts w:ascii="Sylfaen" w:hAnsi="Sylfaen"/>
          <w:lang w:val="ka-GE"/>
        </w:rPr>
        <w:t>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</w:t>
      </w:r>
      <w:r w:rsidRPr="00935A2A">
        <w:rPr>
          <w:rFonts w:ascii="Sylfaen" w:hAnsi="Sylfaen"/>
          <w:lang w:val="ka-GE"/>
        </w:rPr>
        <w:t>ეკოლოპრო</w:t>
      </w:r>
      <w:r w:rsidRPr="00935A2A">
        <w:rPr>
          <w:rFonts w:ascii="Sylfaen" w:hAnsi="Sylfaen"/>
          <w:lang w:val="ka-GE"/>
        </w:rPr>
        <w:t>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</w:t>
      </w:r>
      <w:r w:rsidRPr="00935A2A">
        <w:rPr>
          <w:rFonts w:ascii="Sylfaen" w:hAnsi="Sylfaen"/>
          <w:lang w:val="ka-GE"/>
        </w:rPr>
        <w:t>ენგურჰესის თაღოვანი კაშხალი</w:t>
      </w:r>
      <w:r w:rsidRPr="00935A2A">
        <w:rPr>
          <w:rFonts w:ascii="Sylfaen" w:hAnsi="Sylfaen"/>
          <w:lang w:val="ka-GE"/>
        </w:rPr>
        <w:t>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</w:t>
      </w:r>
      <w:r w:rsidRPr="00935A2A">
        <w:rPr>
          <w:rFonts w:ascii="Sylfaen" w:hAnsi="Sylfaen"/>
          <w:lang w:val="ka-GE"/>
        </w:rPr>
        <w:t>სქურჰესი</w:t>
      </w:r>
      <w:r w:rsidRPr="00935A2A">
        <w:rPr>
          <w:rFonts w:ascii="Sylfaen" w:hAnsi="Sylfaen"/>
          <w:lang w:val="ka-GE"/>
        </w:rPr>
        <w:t>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შპს „</w:t>
      </w:r>
      <w:r w:rsidRPr="00935A2A">
        <w:rPr>
          <w:rFonts w:ascii="Sylfaen" w:hAnsi="Sylfaen"/>
          <w:lang w:val="ka-GE"/>
        </w:rPr>
        <w:t>ენკი</w:t>
      </w:r>
      <w:r w:rsidRPr="00935A2A">
        <w:rPr>
          <w:rFonts w:ascii="Sylfaen" w:hAnsi="Sylfaen"/>
          <w:lang w:val="ka-GE"/>
        </w:rPr>
        <w:t>“</w:t>
      </w:r>
    </w:p>
    <w:p w:rsidR="00935A2A" w:rsidRPr="00935A2A" w:rsidRDefault="00935A2A" w:rsidP="00935A2A">
      <w:pPr>
        <w:pStyle w:val="ListParagraph"/>
        <w:numPr>
          <w:ilvl w:val="0"/>
          <w:numId w:val="2"/>
        </w:numPr>
        <w:spacing w:line="480" w:lineRule="auto"/>
        <w:rPr>
          <w:rFonts w:ascii="Sylfaen" w:hAnsi="Sylfaen"/>
          <w:lang w:val="ka-GE"/>
        </w:rPr>
      </w:pPr>
      <w:r w:rsidRPr="00935A2A">
        <w:rPr>
          <w:rFonts w:ascii="Sylfaen" w:hAnsi="Sylfaen"/>
          <w:lang w:val="ka-GE"/>
        </w:rPr>
        <w:t>ი/მ ბესიკ შამუგია</w:t>
      </w:r>
    </w:p>
    <w:p w:rsidR="00935A2A" w:rsidRDefault="00935A2A" w:rsidP="00935A2A">
      <w:pPr>
        <w:rPr>
          <w:rFonts w:ascii="Sylfaen" w:hAnsi="Sylfaen"/>
          <w:lang w:val="ka-GE"/>
        </w:rPr>
      </w:pPr>
    </w:p>
    <w:p w:rsidR="00935A2A" w:rsidRDefault="00935A2A" w:rsidP="00935A2A">
      <w:pPr>
        <w:rPr>
          <w:rFonts w:ascii="Sylfaen" w:hAnsi="Sylfaen"/>
          <w:lang w:val="ka-GE"/>
        </w:rPr>
      </w:pPr>
    </w:p>
    <w:p w:rsidR="00935A2A" w:rsidRDefault="00935A2A" w:rsidP="00935A2A">
      <w:pPr>
        <w:rPr>
          <w:rFonts w:ascii="Sylfaen" w:hAnsi="Sylfaen"/>
          <w:lang w:val="ka-GE"/>
        </w:rPr>
      </w:pPr>
    </w:p>
    <w:p w:rsidR="00935A2A" w:rsidRDefault="00935A2A" w:rsidP="00935A2A">
      <w:pPr>
        <w:rPr>
          <w:rFonts w:ascii="Sylfaen" w:hAnsi="Sylfaen"/>
          <w:lang w:val="ka-GE"/>
        </w:rPr>
      </w:pPr>
    </w:p>
    <w:p w:rsidR="00935A2A" w:rsidRPr="00935A2A" w:rsidRDefault="00935A2A">
      <w:pPr>
        <w:rPr>
          <w:rFonts w:ascii="Sylfaen" w:hAnsi="Sylfaen"/>
          <w:lang w:val="ka-GE"/>
        </w:rPr>
      </w:pPr>
    </w:p>
    <w:p w:rsidR="00DC5FE6" w:rsidRDefault="00935A2A">
      <w:r w:rsidRPr="00935A2A">
        <w:lastRenderedPageBreak/>
        <w:drawing>
          <wp:inline distT="0" distB="0" distL="0" distR="0" wp14:anchorId="389304A1" wp14:editId="2B43FEE3">
            <wp:extent cx="3838575" cy="268864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83" cy="268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C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B6F"/>
    <w:multiLevelType w:val="hybridMultilevel"/>
    <w:tmpl w:val="D3CCB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A0E"/>
    <w:multiLevelType w:val="hybridMultilevel"/>
    <w:tmpl w:val="F08CA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3263"/>
    <w:multiLevelType w:val="hybridMultilevel"/>
    <w:tmpl w:val="8988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A"/>
    <w:rsid w:val="00934E55"/>
    <w:rsid w:val="00935A2A"/>
    <w:rsid w:val="00AC159B"/>
    <w:rsid w:val="00DC5FE6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68D4-D02B-4BD5-99EF-BC70F9D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</dc:creator>
  <cp:keywords/>
  <dc:description/>
  <cp:lastModifiedBy>nene</cp:lastModifiedBy>
  <cp:revision>2</cp:revision>
  <dcterms:created xsi:type="dcterms:W3CDTF">2017-04-05T12:33:00Z</dcterms:created>
  <dcterms:modified xsi:type="dcterms:W3CDTF">2017-04-05T12:43:00Z</dcterms:modified>
</cp:coreProperties>
</file>